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55" w:rsidRDefault="00EE6555" w:rsidP="00EE6555">
      <w:pPr>
        <w:jc w:val="right"/>
        <w:rPr>
          <w:b/>
        </w:rPr>
      </w:pPr>
      <w:r>
        <w:rPr>
          <w:b/>
        </w:rPr>
        <w:t>Приложение №5-</w:t>
      </w:r>
      <w:r w:rsidR="009C7F2D">
        <w:rPr>
          <w:b/>
        </w:rPr>
        <w:t>2</w:t>
      </w:r>
      <w:r>
        <w:rPr>
          <w:b/>
        </w:rPr>
        <w:t xml:space="preserve"> к протоколу </w:t>
      </w:r>
    </w:p>
    <w:p w:rsidR="00EE6555" w:rsidRDefault="00EE6555" w:rsidP="00EE6555">
      <w:pPr>
        <w:jc w:val="right"/>
        <w:rPr>
          <w:b/>
        </w:rPr>
      </w:pPr>
      <w:r>
        <w:rPr>
          <w:b/>
        </w:rPr>
        <w:t>собрания Правления №1/2024</w:t>
      </w:r>
    </w:p>
    <w:p w:rsidR="00EE6555" w:rsidRDefault="00EE6555" w:rsidP="00EE6555">
      <w:pPr>
        <w:jc w:val="right"/>
        <w:rPr>
          <w:b/>
        </w:rPr>
      </w:pPr>
      <w:r>
        <w:rPr>
          <w:b/>
        </w:rPr>
        <w:t xml:space="preserve"> от 14.04.2024</w:t>
      </w:r>
    </w:p>
    <w:p w:rsidR="00EF59F0" w:rsidRDefault="00EE6555" w:rsidP="00EF59F0">
      <w:pPr>
        <w:jc w:val="center"/>
        <w:rPr>
          <w:b/>
        </w:rPr>
      </w:pPr>
      <w:r w:rsidRPr="00EE6555">
        <w:rPr>
          <w:b/>
        </w:rPr>
        <w:t xml:space="preserve">Финансово экономическое обоснование целевого взноса на </w:t>
      </w:r>
      <w:r w:rsidR="00AE78C7">
        <w:rPr>
          <w:b/>
        </w:rPr>
        <w:t>приобретение дисковой дробилки древесины</w:t>
      </w:r>
      <w:proofErr w:type="gramStart"/>
      <w:r w:rsidR="00AE78C7">
        <w:rPr>
          <w:b/>
        </w:rPr>
        <w:t xml:space="preserve"> </w:t>
      </w:r>
      <w:r w:rsidR="00EF59F0">
        <w:rPr>
          <w:b/>
        </w:rPr>
        <w:t>.</w:t>
      </w:r>
      <w:proofErr w:type="gramEnd"/>
    </w:p>
    <w:p w:rsidR="00EF59F0" w:rsidRDefault="00EF59F0" w:rsidP="00EF59F0">
      <w:r w:rsidRPr="00EF59F0">
        <w:t>Правление</w:t>
      </w:r>
      <w:r w:rsidR="00C4090F">
        <w:t xml:space="preserve">м к расчету сметы целевого взноса </w:t>
      </w:r>
      <w:r w:rsidR="00130885" w:rsidRPr="00AE78C7">
        <w:t xml:space="preserve">закупку </w:t>
      </w:r>
      <w:r w:rsidR="00AE78C7" w:rsidRPr="00AE78C7">
        <w:t>дисковой дробилки древесины</w:t>
      </w:r>
      <w:r w:rsidR="00C4090F" w:rsidRPr="00AE78C7">
        <w:t xml:space="preserve">  было</w:t>
      </w:r>
      <w:r w:rsidR="00C4090F">
        <w:t xml:space="preserve"> принято коммерческое предложение </w:t>
      </w:r>
      <w:r w:rsidR="00F77016">
        <w:t xml:space="preserve">ООО </w:t>
      </w:r>
      <w:r w:rsidR="00C4090F">
        <w:t xml:space="preserve"> «</w:t>
      </w:r>
      <w:r w:rsidR="00F77016">
        <w:t>Технократия</w:t>
      </w:r>
      <w:r w:rsidR="00C4090F">
        <w:t xml:space="preserve">» в размере </w:t>
      </w:r>
      <w:r w:rsidR="00C4090F" w:rsidRPr="000D0032">
        <w:rPr>
          <w:b/>
        </w:rPr>
        <w:t>2</w:t>
      </w:r>
      <w:r w:rsidR="00F77016">
        <w:rPr>
          <w:b/>
        </w:rPr>
        <w:t>54</w:t>
      </w:r>
      <w:r w:rsidR="00C4090F" w:rsidRPr="000D0032">
        <w:rPr>
          <w:b/>
        </w:rPr>
        <w:t> 000 рублей</w:t>
      </w:r>
      <w:r w:rsidR="00C4090F">
        <w:t>. При составлении сметы было учтено</w:t>
      </w:r>
      <w:r w:rsidR="00F77016">
        <w:t>, что данное оборудование должно быть установлено на колесное шасси в виде прицепа, так же под данное оборудование требуется организация площадки для хранения и использования</w:t>
      </w:r>
      <w:r w:rsidR="00C4090F">
        <w:t xml:space="preserve">. Работы по обустройству и бетонированию площадки </w:t>
      </w:r>
      <w:r w:rsidR="00F77016">
        <w:t xml:space="preserve">10*10 </w:t>
      </w:r>
      <w:r w:rsidR="000D0032">
        <w:t xml:space="preserve"> метр</w:t>
      </w:r>
      <w:r w:rsidR="00F77016">
        <w:t>ов</w:t>
      </w:r>
      <w:r w:rsidR="000D0032">
        <w:t xml:space="preserve"> </w:t>
      </w:r>
      <w:r w:rsidR="000D0032">
        <w:t xml:space="preserve"> с заглублением </w:t>
      </w:r>
      <w:r w:rsidR="00F77016">
        <w:t>не менее 10 см</w:t>
      </w:r>
      <w:r w:rsidR="000D0032">
        <w:t>, обустройством ПГС подушки под данную конструкцию</w:t>
      </w:r>
      <w:proofErr w:type="gramStart"/>
      <w:r w:rsidR="000D0032">
        <w:t xml:space="preserve"> </w:t>
      </w:r>
      <w:r w:rsidR="00F77016">
        <w:t>,</w:t>
      </w:r>
      <w:proofErr w:type="gramEnd"/>
      <w:r w:rsidR="00F77016">
        <w:t xml:space="preserve"> а так же навеса для хранения </w:t>
      </w:r>
      <w:r w:rsidR="000D0032">
        <w:t xml:space="preserve">было оценено в </w:t>
      </w:r>
      <w:r w:rsidR="00F77016">
        <w:rPr>
          <w:b/>
        </w:rPr>
        <w:t>70</w:t>
      </w:r>
      <w:r w:rsidR="000D0032" w:rsidRPr="000D0032">
        <w:rPr>
          <w:b/>
        </w:rPr>
        <w:t> 000 рублей</w:t>
      </w:r>
      <w:r w:rsidR="000D0032">
        <w:t xml:space="preserve">. </w:t>
      </w:r>
      <w:r w:rsidR="00F77016">
        <w:t xml:space="preserve">Покупка прицепа </w:t>
      </w:r>
      <w:r w:rsidR="00AE78C7">
        <w:t xml:space="preserve">оценена в </w:t>
      </w:r>
      <w:r w:rsidR="00AE78C7" w:rsidRPr="00AE78C7">
        <w:rPr>
          <w:b/>
        </w:rPr>
        <w:t>46000 рублей</w:t>
      </w:r>
      <w:r w:rsidR="00AE78C7">
        <w:rPr>
          <w:b/>
        </w:rPr>
        <w:t>.</w:t>
      </w:r>
    </w:p>
    <w:p w:rsidR="000D0032" w:rsidRDefault="000D0032" w:rsidP="00EF59F0">
      <w:r>
        <w:t xml:space="preserve">Правлением принято решение, что в случае, </w:t>
      </w:r>
      <w:r w:rsidR="00AE78C7">
        <w:t xml:space="preserve">утверждения ОС целевого взноса на приобретение </w:t>
      </w:r>
      <w:r w:rsidR="009C7F2D" w:rsidRPr="00AE78C7">
        <w:t xml:space="preserve">дисковой дробилки древесины  </w:t>
      </w:r>
      <w:r w:rsidR="00AE78C7">
        <w:t>Правлением будет разработано и вынесено на утверждение ОС положение о работе на данном оборудовании. К дисковой дробилке древесины будет допущен специально подготовленный сотрудник</w:t>
      </w:r>
      <w:proofErr w:type="gramStart"/>
      <w:r w:rsidR="00AE78C7">
        <w:t>.</w:t>
      </w:r>
      <w:proofErr w:type="gramEnd"/>
      <w:r w:rsidR="00AE78C7">
        <w:t xml:space="preserve"> Работы будут производиться строго по положению, третьи лица без письменного разрешения правления и инструктажа допускаться не будут. Все работы по утилизации древесины с ЗОП будут производиться в рамках утвержденной сметы, утилизация древесины с личных участков </w:t>
      </w:r>
      <w:proofErr w:type="gramStart"/>
      <w:r w:rsidR="00AE78C7">
        <w:t>садоводов</w:t>
      </w:r>
      <w:proofErr w:type="gramEnd"/>
      <w:r w:rsidR="00AE78C7">
        <w:t xml:space="preserve"> по расценкам утвержденных в положении.</w:t>
      </w:r>
    </w:p>
    <w:p w:rsidR="000D0032" w:rsidRPr="000D0032" w:rsidRDefault="000D0032" w:rsidP="000D0032">
      <w:pPr>
        <w:jc w:val="center"/>
        <w:rPr>
          <w:b/>
        </w:rPr>
      </w:pPr>
      <w:r w:rsidRPr="000D0032">
        <w:rPr>
          <w:b/>
        </w:rPr>
        <w:t xml:space="preserve">Смета </w:t>
      </w:r>
      <w:r w:rsidRPr="000D0032">
        <w:rPr>
          <w:b/>
        </w:rPr>
        <w:t xml:space="preserve">целевого взноса на установку </w:t>
      </w:r>
      <w:r w:rsidR="00AE78C7">
        <w:rPr>
          <w:b/>
        </w:rPr>
        <w:t>приобретение дисковой дробилки древесины</w:t>
      </w:r>
      <w:r w:rsidRPr="000D0032">
        <w:rPr>
          <w:b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0D0032" w:rsidTr="000D0032">
        <w:tc>
          <w:tcPr>
            <w:tcW w:w="675" w:type="dxa"/>
          </w:tcPr>
          <w:p w:rsidR="000D0032" w:rsidRDefault="000D0032" w:rsidP="000D0032">
            <w:r>
              <w:t>П.Н.</w:t>
            </w:r>
          </w:p>
        </w:tc>
        <w:tc>
          <w:tcPr>
            <w:tcW w:w="3153" w:type="dxa"/>
          </w:tcPr>
          <w:p w:rsidR="000D0032" w:rsidRDefault="000D0032" w:rsidP="00EE6555">
            <w:r>
              <w:t>Наименование работ/товара</w:t>
            </w:r>
          </w:p>
        </w:tc>
        <w:tc>
          <w:tcPr>
            <w:tcW w:w="1914" w:type="dxa"/>
          </w:tcPr>
          <w:p w:rsidR="000D0032" w:rsidRDefault="000D0032" w:rsidP="00EE6555">
            <w:r>
              <w:t>Стоимость</w:t>
            </w:r>
          </w:p>
        </w:tc>
        <w:tc>
          <w:tcPr>
            <w:tcW w:w="1914" w:type="dxa"/>
          </w:tcPr>
          <w:p w:rsidR="000D0032" w:rsidRDefault="000D0032" w:rsidP="00EE6555">
            <w:r>
              <w:t>Кол-во</w:t>
            </w:r>
          </w:p>
        </w:tc>
        <w:tc>
          <w:tcPr>
            <w:tcW w:w="1915" w:type="dxa"/>
          </w:tcPr>
          <w:p w:rsidR="000D0032" w:rsidRDefault="000D0032" w:rsidP="00EE6555">
            <w:r>
              <w:t>Итого</w:t>
            </w:r>
          </w:p>
        </w:tc>
      </w:tr>
      <w:tr w:rsidR="000D0032" w:rsidTr="000D0032">
        <w:tc>
          <w:tcPr>
            <w:tcW w:w="675" w:type="dxa"/>
          </w:tcPr>
          <w:p w:rsidR="000D0032" w:rsidRDefault="000D0032" w:rsidP="00EE6555">
            <w:r>
              <w:t>1.</w:t>
            </w:r>
          </w:p>
        </w:tc>
        <w:tc>
          <w:tcPr>
            <w:tcW w:w="3153" w:type="dxa"/>
          </w:tcPr>
          <w:p w:rsidR="00B3025C" w:rsidRPr="009C7F2D" w:rsidRDefault="009C7F2D" w:rsidP="00B3025C">
            <w:r w:rsidRPr="009C7F2D">
              <w:t xml:space="preserve">Дисковая дробилка древесины </w:t>
            </w:r>
            <w:r w:rsidRPr="009C7F2D">
              <w:rPr>
                <w:lang w:val="en-US"/>
              </w:rPr>
              <w:t>BX</w:t>
            </w:r>
            <w:r w:rsidRPr="009C7F2D">
              <w:t>600</w:t>
            </w:r>
            <w:r w:rsidRPr="009C7F2D">
              <w:rPr>
                <w:lang w:val="en-US"/>
              </w:rPr>
              <w:t>Y</w:t>
            </w:r>
            <w:r w:rsidRPr="009C7F2D">
              <w:t xml:space="preserve"> (</w:t>
            </w:r>
            <w:proofErr w:type="spellStart"/>
            <w:r w:rsidRPr="009C7F2D">
              <w:t>Бензо</w:t>
            </w:r>
            <w:proofErr w:type="spellEnd"/>
            <w:r w:rsidRPr="009C7F2D">
              <w:t>)</w:t>
            </w:r>
          </w:p>
          <w:p w:rsidR="008B5A10" w:rsidRPr="008B5A10" w:rsidRDefault="008B5A10" w:rsidP="00B3025C">
            <w:pPr>
              <w:rPr>
                <w:sz w:val="20"/>
                <w:szCs w:val="20"/>
              </w:rPr>
            </w:pPr>
            <w:r w:rsidRPr="009C7F2D">
              <w:t xml:space="preserve">Согласно </w:t>
            </w:r>
            <w:r w:rsidR="009C7F2D" w:rsidRPr="009C7F2D">
              <w:t>Т</w:t>
            </w:r>
            <w:r w:rsidRPr="009C7F2D">
              <w:t xml:space="preserve">КП </w:t>
            </w:r>
            <w:r w:rsidR="009C7F2D" w:rsidRPr="009C7F2D">
              <w:t>№ 1489756</w:t>
            </w:r>
            <w:r w:rsidRPr="009C7F2D">
              <w:t xml:space="preserve"> от 02.04.2024</w:t>
            </w:r>
          </w:p>
        </w:tc>
        <w:tc>
          <w:tcPr>
            <w:tcW w:w="1914" w:type="dxa"/>
          </w:tcPr>
          <w:p w:rsidR="000D0032" w:rsidRDefault="00B3025C" w:rsidP="00AE78C7">
            <w:r>
              <w:t>2</w:t>
            </w:r>
            <w:r w:rsidR="00AE78C7">
              <w:t>54</w:t>
            </w:r>
            <w:r>
              <w:t> 000-00</w:t>
            </w:r>
          </w:p>
        </w:tc>
        <w:tc>
          <w:tcPr>
            <w:tcW w:w="1914" w:type="dxa"/>
          </w:tcPr>
          <w:p w:rsidR="000D0032" w:rsidRDefault="00B3025C" w:rsidP="00EE6555">
            <w:r>
              <w:t>1</w:t>
            </w:r>
          </w:p>
        </w:tc>
        <w:tc>
          <w:tcPr>
            <w:tcW w:w="1915" w:type="dxa"/>
          </w:tcPr>
          <w:p w:rsidR="000D0032" w:rsidRDefault="00B3025C" w:rsidP="00AE78C7">
            <w:r>
              <w:t>2</w:t>
            </w:r>
            <w:r w:rsidR="00AE78C7">
              <w:t>54</w:t>
            </w:r>
            <w:r>
              <w:t xml:space="preserve">000 </w:t>
            </w:r>
            <w:proofErr w:type="spellStart"/>
            <w:r>
              <w:t>руб</w:t>
            </w:r>
            <w:proofErr w:type="spellEnd"/>
          </w:p>
        </w:tc>
      </w:tr>
      <w:tr w:rsidR="000D0032" w:rsidTr="000D0032">
        <w:tc>
          <w:tcPr>
            <w:tcW w:w="675" w:type="dxa"/>
          </w:tcPr>
          <w:p w:rsidR="000D0032" w:rsidRDefault="000D0032" w:rsidP="00EE6555">
            <w:r>
              <w:t>2.</w:t>
            </w:r>
          </w:p>
        </w:tc>
        <w:tc>
          <w:tcPr>
            <w:tcW w:w="3153" w:type="dxa"/>
          </w:tcPr>
          <w:p w:rsidR="000D0032" w:rsidRPr="008B5A10" w:rsidRDefault="009C7F2D" w:rsidP="009C7F2D">
            <w:pPr>
              <w:rPr>
                <w:sz w:val="20"/>
                <w:szCs w:val="20"/>
              </w:rPr>
            </w:pPr>
            <w:r>
              <w:t>О</w:t>
            </w:r>
            <w:r>
              <w:t>бустройств</w:t>
            </w:r>
            <w:r>
              <w:t>о</w:t>
            </w:r>
            <w:r>
              <w:t xml:space="preserve"> и бетонировани</w:t>
            </w:r>
            <w:r>
              <w:t>е</w:t>
            </w:r>
            <w:r>
              <w:t xml:space="preserve"> площадки 10*10  метров  с з</w:t>
            </w:r>
            <w:bookmarkStart w:id="0" w:name="_GoBack"/>
            <w:bookmarkEnd w:id="0"/>
            <w:r>
              <w:t>аглублением не менее 10 см, обустройством ПГС подушки под данную конструкцию</w:t>
            </w:r>
            <w:proofErr w:type="gramStart"/>
            <w:r>
              <w:t xml:space="preserve"> ,</w:t>
            </w:r>
            <w:proofErr w:type="gramEnd"/>
            <w:r>
              <w:t xml:space="preserve"> а так же навеса для хранения</w:t>
            </w:r>
          </w:p>
        </w:tc>
        <w:tc>
          <w:tcPr>
            <w:tcW w:w="1914" w:type="dxa"/>
          </w:tcPr>
          <w:p w:rsidR="000D0032" w:rsidRDefault="009C7F2D" w:rsidP="00EE6555">
            <w:r>
              <w:t>7</w:t>
            </w:r>
            <w:r w:rsidR="00B3025C">
              <w:t>0 000-00</w:t>
            </w:r>
          </w:p>
        </w:tc>
        <w:tc>
          <w:tcPr>
            <w:tcW w:w="1914" w:type="dxa"/>
          </w:tcPr>
          <w:p w:rsidR="000D0032" w:rsidRDefault="00B3025C" w:rsidP="00EE6555">
            <w:r>
              <w:t>1</w:t>
            </w:r>
          </w:p>
        </w:tc>
        <w:tc>
          <w:tcPr>
            <w:tcW w:w="1915" w:type="dxa"/>
          </w:tcPr>
          <w:p w:rsidR="000D0032" w:rsidRDefault="009C7F2D" w:rsidP="00EE6555">
            <w:r>
              <w:t>7</w:t>
            </w:r>
            <w:r w:rsidR="00B3025C">
              <w:t>0000 рублей</w:t>
            </w:r>
          </w:p>
        </w:tc>
      </w:tr>
      <w:tr w:rsidR="009C7F2D" w:rsidTr="000D0032">
        <w:tc>
          <w:tcPr>
            <w:tcW w:w="675" w:type="dxa"/>
          </w:tcPr>
          <w:p w:rsidR="009C7F2D" w:rsidRDefault="009C7F2D" w:rsidP="00EE6555">
            <w:r>
              <w:t>3</w:t>
            </w:r>
          </w:p>
        </w:tc>
        <w:tc>
          <w:tcPr>
            <w:tcW w:w="3153" w:type="dxa"/>
          </w:tcPr>
          <w:p w:rsidR="009C7F2D" w:rsidRDefault="009C7F2D" w:rsidP="009C7F2D">
            <w:r>
              <w:t>Прицеп</w:t>
            </w:r>
          </w:p>
        </w:tc>
        <w:tc>
          <w:tcPr>
            <w:tcW w:w="1914" w:type="dxa"/>
          </w:tcPr>
          <w:p w:rsidR="009C7F2D" w:rsidRDefault="009C7F2D" w:rsidP="00EE6555">
            <w:r>
              <w:t>46 000-00</w:t>
            </w:r>
          </w:p>
        </w:tc>
        <w:tc>
          <w:tcPr>
            <w:tcW w:w="1914" w:type="dxa"/>
          </w:tcPr>
          <w:p w:rsidR="009C7F2D" w:rsidRDefault="009C7F2D" w:rsidP="00EE6555">
            <w:r>
              <w:t>1</w:t>
            </w:r>
          </w:p>
        </w:tc>
        <w:tc>
          <w:tcPr>
            <w:tcW w:w="1915" w:type="dxa"/>
          </w:tcPr>
          <w:p w:rsidR="009C7F2D" w:rsidRDefault="009C7F2D" w:rsidP="00EE6555">
            <w:r>
              <w:t>46000 рублей</w:t>
            </w:r>
          </w:p>
        </w:tc>
      </w:tr>
      <w:tr w:rsidR="00B3025C" w:rsidTr="00C43EF0">
        <w:tc>
          <w:tcPr>
            <w:tcW w:w="7656" w:type="dxa"/>
            <w:gridSpan w:val="4"/>
          </w:tcPr>
          <w:p w:rsidR="00B3025C" w:rsidRDefault="00B3025C" w:rsidP="00EE6555">
            <w:r>
              <w:t>ИТОГО:</w:t>
            </w:r>
          </w:p>
        </w:tc>
        <w:tc>
          <w:tcPr>
            <w:tcW w:w="1915" w:type="dxa"/>
          </w:tcPr>
          <w:p w:rsidR="00B3025C" w:rsidRDefault="009C7F2D" w:rsidP="00EE6555">
            <w:r>
              <w:t>360</w:t>
            </w:r>
            <w:r w:rsidR="00B3025C">
              <w:t> 000 рублей</w:t>
            </w:r>
          </w:p>
        </w:tc>
      </w:tr>
    </w:tbl>
    <w:p w:rsidR="009C7F2D" w:rsidRDefault="009C7F2D" w:rsidP="008B5A10">
      <w:pPr>
        <w:jc w:val="center"/>
        <w:rPr>
          <w:b/>
        </w:rPr>
      </w:pPr>
    </w:p>
    <w:p w:rsidR="008B5A10" w:rsidRPr="008B5A10" w:rsidRDefault="008B5A10" w:rsidP="008B5A10">
      <w:pPr>
        <w:jc w:val="center"/>
        <w:rPr>
          <w:b/>
        </w:rPr>
      </w:pPr>
      <w:r w:rsidRPr="008B5A10">
        <w:rPr>
          <w:b/>
        </w:rPr>
        <w:t>Расчет целевого взноса:</w:t>
      </w:r>
    </w:p>
    <w:p w:rsidR="008B5A10" w:rsidRDefault="009C7F2D" w:rsidP="009C7F2D">
      <w:pPr>
        <w:spacing w:after="0"/>
      </w:pPr>
      <w:r>
        <w:t>36</w:t>
      </w:r>
      <w:r w:rsidR="008B5A10">
        <w:t xml:space="preserve">0 000 рублей/ 450 участков= </w:t>
      </w:r>
      <w:r>
        <w:t>8</w:t>
      </w:r>
      <w:r w:rsidR="008B5A10">
        <w:t>00  рублей</w:t>
      </w:r>
    </w:p>
    <w:p w:rsidR="008B5A10" w:rsidRDefault="008B5A10" w:rsidP="009C7F2D">
      <w:pPr>
        <w:spacing w:after="0"/>
      </w:pPr>
      <w:r>
        <w:t xml:space="preserve">Тем самым целевой взнос составляет </w:t>
      </w:r>
      <w:r w:rsidR="009C7F2D">
        <w:t>8</w:t>
      </w:r>
      <w:r>
        <w:t>00 рублей с участка</w:t>
      </w:r>
    </w:p>
    <w:p w:rsidR="008B5A10" w:rsidRDefault="008B5A10" w:rsidP="009C7F2D">
      <w:pPr>
        <w:spacing w:after="0"/>
      </w:pPr>
    </w:p>
    <w:p w:rsidR="008B5A10" w:rsidRPr="00EF59F0" w:rsidRDefault="008B5A10" w:rsidP="009C7F2D">
      <w:pPr>
        <w:spacing w:after="0"/>
        <w:jc w:val="right"/>
      </w:pPr>
      <w:r>
        <w:t>Правление СНТ «Лужайка»</w:t>
      </w:r>
    </w:p>
    <w:sectPr w:rsidR="008B5A10" w:rsidRPr="00EF59F0" w:rsidSect="009C7F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A23"/>
    <w:multiLevelType w:val="hybridMultilevel"/>
    <w:tmpl w:val="C1B61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64"/>
    <w:rsid w:val="000D0032"/>
    <w:rsid w:val="00130885"/>
    <w:rsid w:val="002F2DC5"/>
    <w:rsid w:val="00392792"/>
    <w:rsid w:val="003C40F8"/>
    <w:rsid w:val="00407D37"/>
    <w:rsid w:val="006C09EF"/>
    <w:rsid w:val="008B5A10"/>
    <w:rsid w:val="00915047"/>
    <w:rsid w:val="009C7F2D"/>
    <w:rsid w:val="00A40944"/>
    <w:rsid w:val="00AE78C7"/>
    <w:rsid w:val="00B3025C"/>
    <w:rsid w:val="00C4090F"/>
    <w:rsid w:val="00DB685F"/>
    <w:rsid w:val="00DD6664"/>
    <w:rsid w:val="00E653DB"/>
    <w:rsid w:val="00EE268E"/>
    <w:rsid w:val="00EE6555"/>
    <w:rsid w:val="00EF59F0"/>
    <w:rsid w:val="00F77016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64"/>
    <w:pPr>
      <w:ind w:left="720"/>
      <w:contextualSpacing/>
    </w:pPr>
  </w:style>
  <w:style w:type="table" w:styleId="a4">
    <w:name w:val="Table Grid"/>
    <w:basedOn w:val="a1"/>
    <w:uiPriority w:val="59"/>
    <w:rsid w:val="000D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64"/>
    <w:pPr>
      <w:ind w:left="720"/>
      <w:contextualSpacing/>
    </w:pPr>
  </w:style>
  <w:style w:type="table" w:styleId="a4">
    <w:name w:val="Table Grid"/>
    <w:basedOn w:val="a1"/>
    <w:uiPriority w:val="59"/>
    <w:rsid w:val="000D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2FFD-D63D-414F-A772-E689DC4C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Егений Соломатин</dc:creator>
  <cp:lastModifiedBy>Егений Соломатин</cp:lastModifiedBy>
  <cp:revision>2</cp:revision>
  <cp:lastPrinted>2024-04-12T15:47:00Z</cp:lastPrinted>
  <dcterms:created xsi:type="dcterms:W3CDTF">2024-04-16T14:41:00Z</dcterms:created>
  <dcterms:modified xsi:type="dcterms:W3CDTF">2024-04-16T14:41:00Z</dcterms:modified>
</cp:coreProperties>
</file>